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05BD5">
      <w:pPr>
        <w:numPr>
          <w:ilvl w:val="0"/>
          <w:numId w:val="0"/>
        </w:numPr>
        <w:jc w:val="center"/>
        <w:rPr>
          <w:rFonts w:hint="eastAsia" w:ascii="仿宋_GB2312" w:hAnsi="宋体" w:eastAsia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44"/>
          <w:szCs w:val="44"/>
          <w:lang w:val="en-US" w:eastAsia="zh-CN"/>
        </w:rPr>
        <w:t>项目文件受控实施流程</w:t>
      </w:r>
    </w:p>
    <w:p w14:paraId="599EC917">
      <w:pPr>
        <w:numPr>
          <w:ilvl w:val="0"/>
          <w:numId w:val="0"/>
        </w:numPr>
        <w:jc w:val="center"/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</w:pPr>
    </w:p>
    <w:p w14:paraId="288CF795">
      <w:pPr>
        <w:numPr>
          <w:ilvl w:val="0"/>
          <w:numId w:val="0"/>
        </w:numPr>
        <w:jc w:val="center"/>
        <w:rPr>
          <w:rFonts w:hint="eastAsia" w:ascii="仿宋_GB2312" w:hAnsi="宋体" w:eastAsia="仿宋_GB2312"/>
          <w:b w:val="0"/>
          <w:bCs w:val="0"/>
          <w:sz w:val="24"/>
          <w:szCs w:val="24"/>
          <w:lang w:val="en-US" w:eastAsia="zh-CN"/>
        </w:rPr>
      </w:pPr>
    </w:p>
    <w:p w14:paraId="516F47A4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 xml:space="preserve">    本机构从即日起对在我中心开展的项目文件进行受控管理，受控文件管理操作流程为：</w:t>
      </w:r>
    </w:p>
    <w:p w14:paraId="4CBBAE01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highlight w:val="green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>1、项目在启动前，由项目CRA向机构质控员预约启动前质控，启动前质控主要内容为项目文件受控管理工作，涉及内容为项目需受控文件。</w:t>
      </w:r>
    </w:p>
    <w:p w14:paraId="69CA5949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>2、预约后CRA将项目需受控文件电子版发送至机构邮箱，机构质控员审核通过后，CRA联系申办方将项目重点受控文件纸件进行编码并邮寄至机构（邮寄地址：黑龙江省大庆市开发区建设路241号大庆市人民医院后勤楼210室，朴仙姬，15845941500），机构质控员接收文件、核对数量并加盖机构受控文件章，该项目</w:t>
      </w:r>
      <w:r>
        <w:rPr>
          <w:rFonts w:hint="eastAsia" w:ascii="仿宋_GB2312" w:hAnsi="宋体" w:eastAsia="仿宋_GB2312"/>
          <w:b w:val="0"/>
          <w:bCs w:val="0"/>
          <w:sz w:val="30"/>
          <w:szCs w:val="30"/>
          <w:highlight w:val="none"/>
          <w:shd w:val="clear" w:color="auto" w:fill="auto"/>
          <w:lang w:val="en-US" w:eastAsia="zh-CN"/>
        </w:rPr>
        <w:t>CRC到机构填写</w:t>
      </w: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>《临床试验中重点受控文件盖章申请表》，领取受控文件并填写《临床试验重点受控文件发放、回收、销毁记录表》，以上表格由机构存档。</w:t>
      </w:r>
    </w:p>
    <w:p w14:paraId="7AD2888E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>3、如试验过程中受控文件进行版本升级，需与机构质控员联系将升级文件进行备案管理。</w:t>
      </w:r>
    </w:p>
    <w:p w14:paraId="2DB078DC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>4、项目结束后对剩余受控文件进行回收、销毁并记录。</w:t>
      </w:r>
    </w:p>
    <w:p w14:paraId="2A4EE7C1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</w:p>
    <w:p w14:paraId="648D3596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 xml:space="preserve">                       大庆市人民医院药物临床试验机构办</w:t>
      </w:r>
    </w:p>
    <w:p w14:paraId="02E9D6BF">
      <w:pPr>
        <w:numPr>
          <w:ilvl w:val="0"/>
          <w:numId w:val="0"/>
        </w:numP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  <w:t xml:space="preserve">                                  2024年9月25日</w:t>
      </w:r>
    </w:p>
    <w:p w14:paraId="453C30B3">
      <w:pPr>
        <w:widowControl w:val="0"/>
        <w:numPr>
          <w:ilvl w:val="0"/>
          <w:numId w:val="0"/>
        </w:numPr>
        <w:jc w:val="both"/>
        <w:rPr>
          <w:rFonts w:hint="eastAsia" w:ascii="仿宋_GB2312" w:hAnsi="宋体" w:eastAsia="仿宋_GB2312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5YTEyN2RlNzZlNWQ1OTkyNjM4YmI5ZWI4ZjRiMTEifQ=="/>
  </w:docVars>
  <w:rsids>
    <w:rsidRoot w:val="02C2475D"/>
    <w:rsid w:val="02C2475D"/>
    <w:rsid w:val="263E639A"/>
    <w:rsid w:val="35C3680C"/>
    <w:rsid w:val="45503190"/>
    <w:rsid w:val="540C55A7"/>
    <w:rsid w:val="59CC683E"/>
    <w:rsid w:val="5BD0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422</Characters>
  <Lines>0</Lines>
  <Paragraphs>0</Paragraphs>
  <TotalTime>0</TotalTime>
  <ScaleCrop>false</ScaleCrop>
  <LinksUpToDate>false</LinksUpToDate>
  <CharactersWithSpaces>519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2024-09-24T07:30:00Z</dcterms:created>
  <dc:creator>Administrator</dc:creator>
  <cp:lastModifiedBy>8237477301</cp:lastModifiedBy>
  <dcterms:modified xsi:type="dcterms:W3CDTF">2025-01-02T04:28:40Z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90BF8FE870A54FDA8CC2B37004E0C0D7_12</vt:lpwstr>
  </property>
  <property fmtid="{D5CDD505-2E9C-101B-9397-08002B2CF9AE}" pid="4" name="KSOTemplateDocerSaveRecord">
    <vt:lpwstr>eyJoZGlkIjoiYWFjOTg4NmMwZGQzZWJkMjU0MWJiZWQwNmRhOTYxMDQiLCJ1c2VySWQiOiIxNjI4NzA1ODQ4In0=</vt:lpwstr>
  </property>
</Properties>
</file>